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57"/>
        <w:gridCol w:w="2686"/>
        <w:gridCol w:w="2333"/>
        <w:gridCol w:w="2021"/>
        <w:gridCol w:w="69"/>
      </w:tblGrid>
      <w:tr w:rsidR="00787E2B" w:rsidTr="002C004F">
        <w:trPr>
          <w:gridBefore w:val="1"/>
          <w:wBefore w:w="6" w:type="dxa"/>
          <w:trHeight w:hRule="exact" w:val="1883"/>
        </w:trPr>
        <w:tc>
          <w:tcPr>
            <w:tcW w:w="9066" w:type="dxa"/>
            <w:gridSpan w:val="5"/>
          </w:tcPr>
          <w:p w:rsidR="00787E2B" w:rsidRPr="00234F5C" w:rsidRDefault="00787E2B" w:rsidP="0081494A">
            <w:pPr>
              <w:pStyle w:val="Iioaioo"/>
              <w:keepLines w:val="0"/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787E2B" w:rsidRPr="000A3446" w:rsidRDefault="00787E2B" w:rsidP="0081494A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787E2B" w:rsidTr="007600D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bottom"/>
          </w:tcPr>
          <w:p w:rsidR="00787E2B" w:rsidRPr="009D0283" w:rsidRDefault="00FB0D5C" w:rsidP="007600D0">
            <w:pPr>
              <w:tabs>
                <w:tab w:val="left" w:pos="2765"/>
              </w:tabs>
              <w:rPr>
                <w:sz w:val="28"/>
                <w:szCs w:val="28"/>
              </w:rPr>
            </w:pPr>
            <w:bookmarkStart w:id="0" w:name="_GoBack" w:colFirst="0" w:colLast="0"/>
            <w:r>
              <w:rPr>
                <w:sz w:val="28"/>
                <w:szCs w:val="28"/>
              </w:rPr>
              <w:t>06.07.2021</w:t>
            </w:r>
          </w:p>
        </w:tc>
        <w:tc>
          <w:tcPr>
            <w:tcW w:w="2707" w:type="dxa"/>
          </w:tcPr>
          <w:p w:rsidR="00787E2B" w:rsidRPr="009D0283" w:rsidRDefault="00787E2B" w:rsidP="0081494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51" w:type="dxa"/>
            <w:vAlign w:val="bottom"/>
          </w:tcPr>
          <w:p w:rsidR="00787E2B" w:rsidRPr="009D0283" w:rsidRDefault="00787E2B" w:rsidP="007600D0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  <w:lang w:val="en-US"/>
              </w:rPr>
              <w:t xml:space="preserve">     </w:t>
            </w: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36" w:type="dxa"/>
            <w:tcBorders>
              <w:bottom w:val="single" w:sz="6" w:space="0" w:color="auto"/>
            </w:tcBorders>
            <w:vAlign w:val="bottom"/>
          </w:tcPr>
          <w:p w:rsidR="00787E2B" w:rsidRPr="009D0283" w:rsidRDefault="00FB0D5C" w:rsidP="00760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345-П</w:t>
            </w:r>
          </w:p>
        </w:tc>
      </w:tr>
      <w:bookmarkEnd w:id="0"/>
      <w:tr w:rsidR="00787E2B" w:rsidTr="00446BD6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787E2B" w:rsidRPr="00C33890" w:rsidRDefault="00787E2B" w:rsidP="0081494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787E2B" w:rsidRPr="00B626B3" w:rsidRDefault="002C004F" w:rsidP="00AB3159">
      <w:pPr>
        <w:autoSpaceDE w:val="0"/>
        <w:autoSpaceDN w:val="0"/>
        <w:adjustRightInd w:val="0"/>
        <w:spacing w:before="520" w:after="480"/>
        <w:jc w:val="center"/>
        <w:rPr>
          <w:b/>
          <w:bCs/>
          <w:spacing w:val="6"/>
          <w:sz w:val="28"/>
          <w:szCs w:val="28"/>
        </w:rPr>
      </w:pPr>
      <w:proofErr w:type="gramStart"/>
      <w:r w:rsidRPr="00B626B3">
        <w:rPr>
          <w:b/>
          <w:bCs/>
          <w:spacing w:val="6"/>
          <w:sz w:val="28"/>
          <w:szCs w:val="28"/>
        </w:rPr>
        <w:t xml:space="preserve">Об утверждении </w:t>
      </w:r>
      <w:r w:rsidR="008670BA" w:rsidRPr="00B626B3">
        <w:rPr>
          <w:b/>
          <w:bCs/>
          <w:spacing w:val="6"/>
          <w:sz w:val="28"/>
          <w:szCs w:val="28"/>
        </w:rPr>
        <w:t>П</w:t>
      </w:r>
      <w:r w:rsidRPr="00B626B3">
        <w:rPr>
          <w:b/>
          <w:bCs/>
          <w:spacing w:val="6"/>
          <w:sz w:val="28"/>
          <w:szCs w:val="28"/>
        </w:rPr>
        <w:t xml:space="preserve">оложения о порядке участия </w:t>
      </w:r>
      <w:r w:rsidR="00B626B3">
        <w:rPr>
          <w:b/>
          <w:bCs/>
          <w:spacing w:val="6"/>
          <w:sz w:val="28"/>
          <w:szCs w:val="28"/>
        </w:rPr>
        <w:br/>
      </w:r>
      <w:r w:rsidRPr="00B626B3">
        <w:rPr>
          <w:b/>
          <w:bCs/>
          <w:spacing w:val="6"/>
          <w:sz w:val="28"/>
          <w:szCs w:val="28"/>
        </w:rPr>
        <w:t xml:space="preserve">государственного гражданского служащего Кировской </w:t>
      </w:r>
      <w:r w:rsidR="00B626B3">
        <w:rPr>
          <w:b/>
          <w:bCs/>
          <w:spacing w:val="6"/>
          <w:sz w:val="28"/>
          <w:szCs w:val="28"/>
        </w:rPr>
        <w:br/>
      </w:r>
      <w:r w:rsidRPr="00B626B3">
        <w:rPr>
          <w:b/>
          <w:bCs/>
          <w:spacing w:val="6"/>
          <w:sz w:val="28"/>
          <w:szCs w:val="28"/>
        </w:rPr>
        <w:t xml:space="preserve">области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</w:t>
      </w:r>
      <w:r w:rsidR="00B626B3">
        <w:rPr>
          <w:b/>
          <w:bCs/>
          <w:spacing w:val="6"/>
          <w:sz w:val="28"/>
          <w:szCs w:val="28"/>
        </w:rPr>
        <w:br/>
      </w:r>
      <w:r w:rsidRPr="00B626B3">
        <w:rPr>
          <w:b/>
          <w:bCs/>
          <w:spacing w:val="6"/>
          <w:sz w:val="28"/>
          <w:szCs w:val="28"/>
        </w:rPr>
        <w:t xml:space="preserve">находится в собственности государственной корпорации, государственной компании или публично-правовой </w:t>
      </w:r>
      <w:r w:rsidR="00B626B3">
        <w:rPr>
          <w:b/>
          <w:bCs/>
          <w:spacing w:val="6"/>
          <w:sz w:val="28"/>
          <w:szCs w:val="28"/>
        </w:rPr>
        <w:br/>
      </w:r>
      <w:r w:rsidRPr="00B626B3">
        <w:rPr>
          <w:b/>
          <w:bCs/>
          <w:spacing w:val="6"/>
          <w:sz w:val="28"/>
          <w:szCs w:val="28"/>
        </w:rPr>
        <w:t xml:space="preserve">компании, в качестве члена коллегиального </w:t>
      </w:r>
      <w:r w:rsidR="00B626B3">
        <w:rPr>
          <w:b/>
          <w:bCs/>
          <w:spacing w:val="6"/>
          <w:sz w:val="28"/>
          <w:szCs w:val="28"/>
        </w:rPr>
        <w:br/>
      </w:r>
      <w:r w:rsidRPr="00B626B3">
        <w:rPr>
          <w:b/>
          <w:bCs/>
          <w:spacing w:val="6"/>
          <w:sz w:val="28"/>
          <w:szCs w:val="28"/>
        </w:rPr>
        <w:t>органа управления этой организации</w:t>
      </w:r>
      <w:proofErr w:type="gramEnd"/>
    </w:p>
    <w:p w:rsidR="005C526A" w:rsidRPr="00B626B3" w:rsidRDefault="008670BA" w:rsidP="00B626B3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B626B3">
        <w:rPr>
          <w:spacing w:val="6"/>
          <w:sz w:val="28"/>
          <w:szCs w:val="28"/>
        </w:rPr>
        <w:t xml:space="preserve">В соответствии с подпунктом «в» пункта 3 части 1 </w:t>
      </w:r>
      <w:r w:rsidR="007E74BF">
        <w:rPr>
          <w:spacing w:val="6"/>
          <w:sz w:val="28"/>
          <w:szCs w:val="28"/>
        </w:rPr>
        <w:br/>
        <w:t xml:space="preserve">статьи </w:t>
      </w:r>
      <w:r w:rsidRPr="00B626B3">
        <w:rPr>
          <w:spacing w:val="6"/>
          <w:sz w:val="28"/>
          <w:szCs w:val="28"/>
        </w:rPr>
        <w:t>17 Федерального закона</w:t>
      </w:r>
      <w:r w:rsidR="005D591F">
        <w:rPr>
          <w:spacing w:val="6"/>
          <w:sz w:val="28"/>
          <w:szCs w:val="28"/>
        </w:rPr>
        <w:t xml:space="preserve"> </w:t>
      </w:r>
      <w:r w:rsidR="005D591F" w:rsidRPr="005D591F">
        <w:rPr>
          <w:spacing w:val="6"/>
          <w:sz w:val="28"/>
          <w:szCs w:val="28"/>
        </w:rPr>
        <w:t xml:space="preserve">от 27.07.2004 </w:t>
      </w:r>
      <w:r w:rsidR="005D591F">
        <w:rPr>
          <w:spacing w:val="6"/>
          <w:sz w:val="28"/>
          <w:szCs w:val="28"/>
        </w:rPr>
        <w:t>№</w:t>
      </w:r>
      <w:r w:rsidR="005D591F" w:rsidRPr="005D591F">
        <w:rPr>
          <w:spacing w:val="6"/>
          <w:sz w:val="28"/>
          <w:szCs w:val="28"/>
        </w:rPr>
        <w:t xml:space="preserve"> 79-ФЗ</w:t>
      </w:r>
      <w:r w:rsidRPr="00B626B3">
        <w:rPr>
          <w:spacing w:val="6"/>
          <w:sz w:val="28"/>
          <w:szCs w:val="28"/>
        </w:rPr>
        <w:t xml:space="preserve"> </w:t>
      </w:r>
      <w:r w:rsidR="005D591F">
        <w:rPr>
          <w:spacing w:val="6"/>
          <w:sz w:val="28"/>
          <w:szCs w:val="28"/>
        </w:rPr>
        <w:br/>
      </w:r>
      <w:r w:rsidRPr="00B626B3">
        <w:rPr>
          <w:spacing w:val="6"/>
          <w:sz w:val="28"/>
          <w:szCs w:val="28"/>
        </w:rPr>
        <w:t>«О государственной гражданско</w:t>
      </w:r>
      <w:r w:rsidR="005D591F">
        <w:rPr>
          <w:spacing w:val="6"/>
          <w:sz w:val="28"/>
          <w:szCs w:val="28"/>
        </w:rPr>
        <w:t xml:space="preserve">й </w:t>
      </w:r>
      <w:r w:rsidRPr="00B626B3">
        <w:rPr>
          <w:spacing w:val="6"/>
          <w:sz w:val="28"/>
          <w:szCs w:val="28"/>
        </w:rPr>
        <w:t xml:space="preserve">службе Российской Федерации» </w:t>
      </w:r>
      <w:r w:rsidR="005C526A" w:rsidRPr="00B626B3">
        <w:rPr>
          <w:spacing w:val="6"/>
          <w:sz w:val="28"/>
          <w:szCs w:val="28"/>
        </w:rPr>
        <w:t>Правительство Кировской области ПОСТАНОВЛЯЕТ:</w:t>
      </w:r>
    </w:p>
    <w:p w:rsidR="003F2E27" w:rsidRDefault="00B626B3" w:rsidP="00B626B3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B626B3">
        <w:rPr>
          <w:spacing w:val="6"/>
          <w:sz w:val="28"/>
          <w:szCs w:val="28"/>
        </w:rPr>
        <w:t>1. </w:t>
      </w:r>
      <w:proofErr w:type="gramStart"/>
      <w:r w:rsidR="008670BA" w:rsidRPr="00B626B3">
        <w:rPr>
          <w:spacing w:val="6"/>
          <w:sz w:val="28"/>
          <w:szCs w:val="28"/>
        </w:rPr>
        <w:t>У</w:t>
      </w:r>
      <w:r w:rsidR="002C004F" w:rsidRPr="00B626B3">
        <w:rPr>
          <w:spacing w:val="6"/>
          <w:sz w:val="28"/>
          <w:szCs w:val="28"/>
        </w:rPr>
        <w:t xml:space="preserve">твердить Положение о порядке участия </w:t>
      </w:r>
      <w:r w:rsidR="00665F34" w:rsidRPr="00B626B3">
        <w:rPr>
          <w:spacing w:val="6"/>
          <w:sz w:val="28"/>
          <w:szCs w:val="28"/>
        </w:rPr>
        <w:t>государственного гражданского служащего Кировской области</w:t>
      </w:r>
      <w:r w:rsidR="002C004F" w:rsidRPr="00B626B3">
        <w:rPr>
          <w:spacing w:val="6"/>
          <w:sz w:val="28"/>
          <w:szCs w:val="28"/>
        </w:rPr>
        <w:t xml:space="preserve"> на безвозмездной </w:t>
      </w:r>
      <w:r>
        <w:rPr>
          <w:spacing w:val="6"/>
          <w:sz w:val="28"/>
          <w:szCs w:val="28"/>
        </w:rPr>
        <w:br/>
      </w:r>
      <w:r w:rsidR="002C004F" w:rsidRPr="00B626B3">
        <w:rPr>
          <w:spacing w:val="6"/>
          <w:sz w:val="28"/>
          <w:szCs w:val="28"/>
        </w:rPr>
        <w:t>основе в управлении коммерческой организацией, являющейся организацией государственной</w:t>
      </w:r>
      <w:r w:rsidR="00151C88" w:rsidRPr="00B626B3">
        <w:rPr>
          <w:spacing w:val="6"/>
          <w:sz w:val="28"/>
          <w:szCs w:val="28"/>
        </w:rPr>
        <w:t xml:space="preserve"> </w:t>
      </w:r>
      <w:r w:rsidR="002C004F" w:rsidRPr="00B626B3">
        <w:rPr>
          <w:spacing w:val="6"/>
          <w:sz w:val="28"/>
          <w:szCs w:val="28"/>
        </w:rPr>
        <w:t xml:space="preserve">корпорации, государственной </w:t>
      </w:r>
      <w:r>
        <w:rPr>
          <w:spacing w:val="6"/>
          <w:sz w:val="28"/>
          <w:szCs w:val="28"/>
        </w:rPr>
        <w:br/>
      </w:r>
      <w:r w:rsidR="002C004F" w:rsidRPr="00B626B3">
        <w:rPr>
          <w:spacing w:val="6"/>
          <w:sz w:val="28"/>
          <w:szCs w:val="28"/>
        </w:rPr>
        <w:t xml:space="preserve">компании или публично-правовой компании, более 50 процентов </w:t>
      </w:r>
      <w:r>
        <w:rPr>
          <w:spacing w:val="6"/>
          <w:sz w:val="28"/>
          <w:szCs w:val="28"/>
        </w:rPr>
        <w:br/>
      </w:r>
      <w:r w:rsidR="002C004F" w:rsidRPr="00B626B3">
        <w:rPr>
          <w:spacing w:val="6"/>
          <w:sz w:val="28"/>
          <w:szCs w:val="28"/>
        </w:rPr>
        <w:t xml:space="preserve">акций (долей) которой находится в собственности </w:t>
      </w:r>
      <w:r>
        <w:rPr>
          <w:spacing w:val="6"/>
          <w:sz w:val="28"/>
          <w:szCs w:val="28"/>
        </w:rPr>
        <w:br/>
      </w:r>
      <w:r w:rsidR="002C004F" w:rsidRPr="00B626B3">
        <w:rPr>
          <w:spacing w:val="6"/>
          <w:sz w:val="28"/>
          <w:szCs w:val="28"/>
        </w:rPr>
        <w:t>государственной корпораци</w:t>
      </w:r>
      <w:r>
        <w:rPr>
          <w:spacing w:val="6"/>
          <w:sz w:val="28"/>
          <w:szCs w:val="28"/>
        </w:rPr>
        <w:t xml:space="preserve">и, государственной компании </w:t>
      </w:r>
      <w:r>
        <w:rPr>
          <w:spacing w:val="6"/>
          <w:sz w:val="28"/>
          <w:szCs w:val="28"/>
        </w:rPr>
        <w:br/>
        <w:t xml:space="preserve">или публично-правовой компании, </w:t>
      </w:r>
      <w:r w:rsidR="002C004F" w:rsidRPr="00B626B3">
        <w:rPr>
          <w:spacing w:val="6"/>
          <w:sz w:val="28"/>
          <w:szCs w:val="28"/>
        </w:rPr>
        <w:t xml:space="preserve">в качестве члена коллегиального органа </w:t>
      </w:r>
      <w:r>
        <w:rPr>
          <w:spacing w:val="6"/>
          <w:sz w:val="28"/>
          <w:szCs w:val="28"/>
        </w:rPr>
        <w:t>у</w:t>
      </w:r>
      <w:r w:rsidR="002C004F" w:rsidRPr="00B626B3">
        <w:rPr>
          <w:spacing w:val="6"/>
          <w:sz w:val="28"/>
          <w:szCs w:val="28"/>
        </w:rPr>
        <w:t>правления этой организации</w:t>
      </w:r>
      <w:r w:rsidRPr="00B626B3">
        <w:rPr>
          <w:spacing w:val="6"/>
          <w:sz w:val="28"/>
          <w:szCs w:val="28"/>
        </w:rPr>
        <w:t xml:space="preserve"> согласно приложению</w:t>
      </w:r>
      <w:r w:rsidR="002C004F" w:rsidRPr="00B626B3">
        <w:rPr>
          <w:spacing w:val="6"/>
          <w:sz w:val="28"/>
          <w:szCs w:val="28"/>
        </w:rPr>
        <w:t>.</w:t>
      </w:r>
      <w:proofErr w:type="gramEnd"/>
    </w:p>
    <w:p w:rsidR="00410251" w:rsidRPr="00B626B3" w:rsidRDefault="00410251" w:rsidP="00B626B3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6"/>
          <w:sz w:val="28"/>
          <w:szCs w:val="28"/>
        </w:rPr>
      </w:pPr>
    </w:p>
    <w:p w:rsidR="00787E2B" w:rsidRPr="00B626B3" w:rsidRDefault="00B626B3" w:rsidP="00B626B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 w:rsidRPr="00B626B3">
        <w:rPr>
          <w:rFonts w:eastAsiaTheme="minorHAnsi"/>
          <w:color w:val="000000"/>
          <w:spacing w:val="6"/>
          <w:sz w:val="28"/>
          <w:szCs w:val="28"/>
          <w:lang w:eastAsia="en-US"/>
        </w:rPr>
        <w:lastRenderedPageBreak/>
        <w:t>2. </w:t>
      </w:r>
      <w:r w:rsidR="003559D3" w:rsidRPr="00B626B3">
        <w:rPr>
          <w:rFonts w:eastAsiaTheme="minorHAnsi"/>
          <w:color w:val="000000"/>
          <w:spacing w:val="6"/>
          <w:sz w:val="28"/>
          <w:szCs w:val="28"/>
          <w:lang w:eastAsia="en-US"/>
        </w:rPr>
        <w:t xml:space="preserve">Настоящее постановление вступает в силу через десять </w:t>
      </w:r>
      <w:r w:rsidR="00E7483E" w:rsidRPr="00B626B3">
        <w:rPr>
          <w:rFonts w:eastAsiaTheme="minorHAnsi"/>
          <w:color w:val="000000"/>
          <w:spacing w:val="6"/>
          <w:sz w:val="28"/>
          <w:szCs w:val="28"/>
          <w:lang w:eastAsia="en-US"/>
        </w:rPr>
        <w:br/>
      </w:r>
      <w:r w:rsidR="003559D3" w:rsidRPr="00B626B3">
        <w:rPr>
          <w:rFonts w:eastAsiaTheme="minorHAnsi"/>
          <w:color w:val="000000"/>
          <w:spacing w:val="6"/>
          <w:sz w:val="28"/>
          <w:szCs w:val="28"/>
          <w:lang w:eastAsia="en-US"/>
        </w:rPr>
        <w:t>дней после его официального опубликования.</w:t>
      </w:r>
    </w:p>
    <w:p w:rsidR="00787E2B" w:rsidRPr="009A4423" w:rsidRDefault="00787E2B" w:rsidP="00787E2B">
      <w:pPr>
        <w:pStyle w:val="1"/>
        <w:spacing w:before="720" w:after="0" w:line="240" w:lineRule="auto"/>
        <w:ind w:firstLine="0"/>
      </w:pPr>
      <w:r w:rsidRPr="009A4423">
        <w:t>Председател</w:t>
      </w:r>
      <w:r>
        <w:t>ь</w:t>
      </w:r>
      <w:r w:rsidRPr="009A4423">
        <w:t xml:space="preserve"> Правительства</w:t>
      </w:r>
    </w:p>
    <w:p w:rsidR="00787E2B" w:rsidRDefault="00787E2B" w:rsidP="00787E2B">
      <w:pPr>
        <w:pStyle w:val="1"/>
        <w:spacing w:after="0" w:line="240" w:lineRule="auto"/>
        <w:ind w:firstLine="0"/>
      </w:pPr>
      <w:r w:rsidRPr="009A4423">
        <w:t>Кировской области</w:t>
      </w:r>
      <w:r w:rsidR="003F2E27">
        <w:t xml:space="preserve">    </w:t>
      </w:r>
      <w:r>
        <w:rPr>
          <w:szCs w:val="28"/>
        </w:rPr>
        <w:t>А.А. Чурин</w:t>
      </w:r>
    </w:p>
    <w:sectPr w:rsidR="00787E2B" w:rsidSect="00E347C6">
      <w:headerReference w:type="even" r:id="rId9"/>
      <w:headerReference w:type="default" r:id="rId10"/>
      <w:headerReference w:type="first" r:id="rId11"/>
      <w:pgSz w:w="11907" w:h="16840"/>
      <w:pgMar w:top="1418" w:right="851" w:bottom="851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810" w:rsidRDefault="007A1810">
      <w:r>
        <w:separator/>
      </w:r>
    </w:p>
  </w:endnote>
  <w:endnote w:type="continuationSeparator" w:id="0">
    <w:p w:rsidR="007A1810" w:rsidRDefault="007A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810" w:rsidRDefault="007A1810">
      <w:r>
        <w:separator/>
      </w:r>
    </w:p>
  </w:footnote>
  <w:footnote w:type="continuationSeparator" w:id="0">
    <w:p w:rsidR="007A1810" w:rsidRDefault="007A1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E84B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42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42FA">
      <w:rPr>
        <w:rStyle w:val="a5"/>
        <w:noProof/>
      </w:rPr>
      <w:t>2</w:t>
    </w:r>
    <w:r>
      <w:rPr>
        <w:rStyle w:val="a5"/>
      </w:rPr>
      <w:fldChar w:fldCharType="end"/>
    </w:r>
  </w:p>
  <w:p w:rsidR="00546D55" w:rsidRDefault="007A18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Pr="0023385E" w:rsidRDefault="00E84BEB" w:rsidP="0023385E">
    <w:pPr>
      <w:pStyle w:val="a3"/>
      <w:framePr w:wrap="around" w:vAnchor="text" w:hAnchor="page" w:x="6511" w:yAlign="inside"/>
      <w:rPr>
        <w:rStyle w:val="a5"/>
        <w:sz w:val="24"/>
        <w:szCs w:val="24"/>
      </w:rPr>
    </w:pPr>
    <w:r w:rsidRPr="0023385E">
      <w:rPr>
        <w:rStyle w:val="a5"/>
        <w:sz w:val="24"/>
        <w:szCs w:val="24"/>
      </w:rPr>
      <w:fldChar w:fldCharType="begin"/>
    </w:r>
    <w:r w:rsidR="007A42FA" w:rsidRPr="0023385E">
      <w:rPr>
        <w:rStyle w:val="a5"/>
        <w:sz w:val="24"/>
        <w:szCs w:val="24"/>
      </w:rPr>
      <w:instrText xml:space="preserve">PAGE  </w:instrText>
    </w:r>
    <w:r w:rsidRPr="0023385E">
      <w:rPr>
        <w:rStyle w:val="a5"/>
        <w:sz w:val="24"/>
        <w:szCs w:val="24"/>
      </w:rPr>
      <w:fldChar w:fldCharType="separate"/>
    </w:r>
    <w:r w:rsidR="00FB0D5C">
      <w:rPr>
        <w:rStyle w:val="a5"/>
        <w:noProof/>
        <w:sz w:val="24"/>
        <w:szCs w:val="24"/>
      </w:rPr>
      <w:t>2</w:t>
    </w:r>
    <w:r w:rsidRPr="0023385E">
      <w:rPr>
        <w:rStyle w:val="a5"/>
        <w:sz w:val="24"/>
        <w:szCs w:val="24"/>
      </w:rPr>
      <w:fldChar w:fldCharType="end"/>
    </w:r>
  </w:p>
  <w:p w:rsidR="00546D55" w:rsidRDefault="007A1810" w:rsidP="0008196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B3" w:rsidRDefault="00B626B3" w:rsidP="00BC14E8">
    <w:pPr>
      <w:pStyle w:val="a3"/>
      <w:ind w:left="-426"/>
      <w:jc w:val="center"/>
    </w:pPr>
  </w:p>
  <w:p w:rsidR="003F2E27" w:rsidRDefault="003F2E27" w:rsidP="00BC14E8">
    <w:pPr>
      <w:pStyle w:val="a3"/>
      <w:ind w:left="-426"/>
      <w:jc w:val="center"/>
    </w:pPr>
  </w:p>
  <w:p w:rsidR="00546D55" w:rsidRDefault="007A42FA" w:rsidP="00BC14E8">
    <w:pPr>
      <w:pStyle w:val="a3"/>
      <w:ind w:left="-426"/>
      <w:jc w:val="center"/>
    </w:pPr>
    <w:r>
      <w:rPr>
        <w:noProof/>
      </w:rPr>
      <w:drawing>
        <wp:inline distT="0" distB="0" distL="0" distR="0" wp14:anchorId="268862F2" wp14:editId="5948B4C1">
          <wp:extent cx="476250" cy="600075"/>
          <wp:effectExtent l="0" t="0" r="0" b="952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E68DF"/>
    <w:multiLevelType w:val="multilevel"/>
    <w:tmpl w:val="FEACD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CC47B75"/>
    <w:multiLevelType w:val="multilevel"/>
    <w:tmpl w:val="046863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6E52574"/>
    <w:multiLevelType w:val="hybridMultilevel"/>
    <w:tmpl w:val="108C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E2B"/>
    <w:rsid w:val="00012C42"/>
    <w:rsid w:val="00034BA2"/>
    <w:rsid w:val="000718D2"/>
    <w:rsid w:val="0008196B"/>
    <w:rsid w:val="000A7B36"/>
    <w:rsid w:val="000B0DD4"/>
    <w:rsid w:val="000C6982"/>
    <w:rsid w:val="000E5D3B"/>
    <w:rsid w:val="000F2228"/>
    <w:rsid w:val="000F4D26"/>
    <w:rsid w:val="00131B46"/>
    <w:rsid w:val="001405CF"/>
    <w:rsid w:val="00151719"/>
    <w:rsid w:val="00151C88"/>
    <w:rsid w:val="00151EF1"/>
    <w:rsid w:val="001559B2"/>
    <w:rsid w:val="00165F13"/>
    <w:rsid w:val="00193FA7"/>
    <w:rsid w:val="001C555C"/>
    <w:rsid w:val="001F0FDE"/>
    <w:rsid w:val="00202CEC"/>
    <w:rsid w:val="0020795C"/>
    <w:rsid w:val="00227C1D"/>
    <w:rsid w:val="00251664"/>
    <w:rsid w:val="00252FD7"/>
    <w:rsid w:val="00253EFA"/>
    <w:rsid w:val="0025433A"/>
    <w:rsid w:val="00272136"/>
    <w:rsid w:val="002803E2"/>
    <w:rsid w:val="00283944"/>
    <w:rsid w:val="002A606D"/>
    <w:rsid w:val="002B18A9"/>
    <w:rsid w:val="002C004F"/>
    <w:rsid w:val="002F3DFE"/>
    <w:rsid w:val="003033FD"/>
    <w:rsid w:val="003069DE"/>
    <w:rsid w:val="00323C39"/>
    <w:rsid w:val="00346E5D"/>
    <w:rsid w:val="00347E2C"/>
    <w:rsid w:val="00351830"/>
    <w:rsid w:val="003559D3"/>
    <w:rsid w:val="0036108E"/>
    <w:rsid w:val="00364A76"/>
    <w:rsid w:val="00373B0C"/>
    <w:rsid w:val="00373C92"/>
    <w:rsid w:val="00375469"/>
    <w:rsid w:val="003A5C63"/>
    <w:rsid w:val="003B6374"/>
    <w:rsid w:val="003C2851"/>
    <w:rsid w:val="003C3ED8"/>
    <w:rsid w:val="003D19BF"/>
    <w:rsid w:val="003D7547"/>
    <w:rsid w:val="003E2066"/>
    <w:rsid w:val="003E2349"/>
    <w:rsid w:val="003F2E27"/>
    <w:rsid w:val="003F7041"/>
    <w:rsid w:val="003F7BC5"/>
    <w:rsid w:val="00407FF0"/>
    <w:rsid w:val="00410251"/>
    <w:rsid w:val="0042001F"/>
    <w:rsid w:val="004237D0"/>
    <w:rsid w:val="0043714D"/>
    <w:rsid w:val="00446BD6"/>
    <w:rsid w:val="00464D5A"/>
    <w:rsid w:val="00467ACE"/>
    <w:rsid w:val="00472C18"/>
    <w:rsid w:val="00475CB3"/>
    <w:rsid w:val="00483E77"/>
    <w:rsid w:val="00486D6D"/>
    <w:rsid w:val="00495AED"/>
    <w:rsid w:val="004968A5"/>
    <w:rsid w:val="004A2AAF"/>
    <w:rsid w:val="004A4BCF"/>
    <w:rsid w:val="004B2FF6"/>
    <w:rsid w:val="004B4A8F"/>
    <w:rsid w:val="004F4726"/>
    <w:rsid w:val="004F74B5"/>
    <w:rsid w:val="004F7AF4"/>
    <w:rsid w:val="005063EE"/>
    <w:rsid w:val="0051049C"/>
    <w:rsid w:val="00510732"/>
    <w:rsid w:val="00523A32"/>
    <w:rsid w:val="00534EA0"/>
    <w:rsid w:val="0054016C"/>
    <w:rsid w:val="00541735"/>
    <w:rsid w:val="00546028"/>
    <w:rsid w:val="00557C58"/>
    <w:rsid w:val="00581C90"/>
    <w:rsid w:val="00583227"/>
    <w:rsid w:val="0059076B"/>
    <w:rsid w:val="005A54F7"/>
    <w:rsid w:val="005C1C4D"/>
    <w:rsid w:val="005C526A"/>
    <w:rsid w:val="005C6692"/>
    <w:rsid w:val="005D591F"/>
    <w:rsid w:val="005E2E36"/>
    <w:rsid w:val="005E4419"/>
    <w:rsid w:val="005F2D31"/>
    <w:rsid w:val="005F5CE9"/>
    <w:rsid w:val="00624AC8"/>
    <w:rsid w:val="006305BA"/>
    <w:rsid w:val="00665F34"/>
    <w:rsid w:val="00671B48"/>
    <w:rsid w:val="00691F18"/>
    <w:rsid w:val="006920F6"/>
    <w:rsid w:val="00695A71"/>
    <w:rsid w:val="006D67EB"/>
    <w:rsid w:val="006E022E"/>
    <w:rsid w:val="006E3EFC"/>
    <w:rsid w:val="006E6561"/>
    <w:rsid w:val="00704564"/>
    <w:rsid w:val="00747BBF"/>
    <w:rsid w:val="007600D0"/>
    <w:rsid w:val="00772675"/>
    <w:rsid w:val="0077298C"/>
    <w:rsid w:val="00787E2B"/>
    <w:rsid w:val="007A1810"/>
    <w:rsid w:val="007A42FA"/>
    <w:rsid w:val="007A5A25"/>
    <w:rsid w:val="007E6C03"/>
    <w:rsid w:val="007E74BF"/>
    <w:rsid w:val="007F62B9"/>
    <w:rsid w:val="007F6D54"/>
    <w:rsid w:val="008063BD"/>
    <w:rsid w:val="008078FC"/>
    <w:rsid w:val="008307DD"/>
    <w:rsid w:val="00831BD8"/>
    <w:rsid w:val="00857DB2"/>
    <w:rsid w:val="008670BA"/>
    <w:rsid w:val="00881A45"/>
    <w:rsid w:val="00881A66"/>
    <w:rsid w:val="00891472"/>
    <w:rsid w:val="0089203E"/>
    <w:rsid w:val="00894FEB"/>
    <w:rsid w:val="008C01FE"/>
    <w:rsid w:val="008D40E8"/>
    <w:rsid w:val="008E3C49"/>
    <w:rsid w:val="008F4689"/>
    <w:rsid w:val="008F70DA"/>
    <w:rsid w:val="009031DF"/>
    <w:rsid w:val="0090452E"/>
    <w:rsid w:val="00906E7E"/>
    <w:rsid w:val="00971CC1"/>
    <w:rsid w:val="009774B3"/>
    <w:rsid w:val="009854EA"/>
    <w:rsid w:val="00987785"/>
    <w:rsid w:val="00990302"/>
    <w:rsid w:val="00995DB2"/>
    <w:rsid w:val="009A022A"/>
    <w:rsid w:val="009A39B6"/>
    <w:rsid w:val="009A4913"/>
    <w:rsid w:val="009A5D9D"/>
    <w:rsid w:val="009B579F"/>
    <w:rsid w:val="009E19F6"/>
    <w:rsid w:val="009F7F9A"/>
    <w:rsid w:val="00A25826"/>
    <w:rsid w:val="00A30D81"/>
    <w:rsid w:val="00A412C9"/>
    <w:rsid w:val="00A45081"/>
    <w:rsid w:val="00A623F1"/>
    <w:rsid w:val="00A90D2D"/>
    <w:rsid w:val="00A93C28"/>
    <w:rsid w:val="00AB3159"/>
    <w:rsid w:val="00AB3C66"/>
    <w:rsid w:val="00AB6501"/>
    <w:rsid w:val="00AC470D"/>
    <w:rsid w:val="00AC7759"/>
    <w:rsid w:val="00AD48C6"/>
    <w:rsid w:val="00AE24A5"/>
    <w:rsid w:val="00AF3EE0"/>
    <w:rsid w:val="00B02F6A"/>
    <w:rsid w:val="00B20D81"/>
    <w:rsid w:val="00B2748E"/>
    <w:rsid w:val="00B3200A"/>
    <w:rsid w:val="00B5337B"/>
    <w:rsid w:val="00B53B13"/>
    <w:rsid w:val="00B626B3"/>
    <w:rsid w:val="00B6664D"/>
    <w:rsid w:val="00B8421A"/>
    <w:rsid w:val="00B91FF9"/>
    <w:rsid w:val="00BB0BBF"/>
    <w:rsid w:val="00BB12ED"/>
    <w:rsid w:val="00BB7569"/>
    <w:rsid w:val="00BD5914"/>
    <w:rsid w:val="00C06DEA"/>
    <w:rsid w:val="00C206AC"/>
    <w:rsid w:val="00C33224"/>
    <w:rsid w:val="00C623EE"/>
    <w:rsid w:val="00C67AC1"/>
    <w:rsid w:val="00C96E58"/>
    <w:rsid w:val="00CA10DF"/>
    <w:rsid w:val="00CB6A57"/>
    <w:rsid w:val="00CB6CAA"/>
    <w:rsid w:val="00CF2B9E"/>
    <w:rsid w:val="00D063AA"/>
    <w:rsid w:val="00D11890"/>
    <w:rsid w:val="00D11C10"/>
    <w:rsid w:val="00D357BF"/>
    <w:rsid w:val="00D43825"/>
    <w:rsid w:val="00D455E1"/>
    <w:rsid w:val="00D5368B"/>
    <w:rsid w:val="00D612C0"/>
    <w:rsid w:val="00D70F0C"/>
    <w:rsid w:val="00D80122"/>
    <w:rsid w:val="00D928A0"/>
    <w:rsid w:val="00DD42AA"/>
    <w:rsid w:val="00DE6414"/>
    <w:rsid w:val="00DF5960"/>
    <w:rsid w:val="00E12E4B"/>
    <w:rsid w:val="00E347C6"/>
    <w:rsid w:val="00E545FC"/>
    <w:rsid w:val="00E7483E"/>
    <w:rsid w:val="00E84BEB"/>
    <w:rsid w:val="00E90912"/>
    <w:rsid w:val="00E95040"/>
    <w:rsid w:val="00EB04D1"/>
    <w:rsid w:val="00EB3AAF"/>
    <w:rsid w:val="00EE6726"/>
    <w:rsid w:val="00EF48FA"/>
    <w:rsid w:val="00F112A6"/>
    <w:rsid w:val="00F14CD7"/>
    <w:rsid w:val="00F30759"/>
    <w:rsid w:val="00F3458E"/>
    <w:rsid w:val="00F34EF8"/>
    <w:rsid w:val="00F3591C"/>
    <w:rsid w:val="00F415CD"/>
    <w:rsid w:val="00F5026F"/>
    <w:rsid w:val="00F50F05"/>
    <w:rsid w:val="00F561EC"/>
    <w:rsid w:val="00F672F4"/>
    <w:rsid w:val="00FA7634"/>
    <w:rsid w:val="00FB0D5C"/>
    <w:rsid w:val="00FC5412"/>
    <w:rsid w:val="00FD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7E2B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787E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7E2B"/>
  </w:style>
  <w:style w:type="paragraph" w:customStyle="1" w:styleId="1">
    <w:name w:val="Абзац1"/>
    <w:basedOn w:val="a"/>
    <w:rsid w:val="00787E2B"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rsid w:val="00787E2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787E2B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7">
    <w:name w:val="Hyperlink"/>
    <w:basedOn w:val="a0"/>
    <w:rsid w:val="00787E2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87E2B"/>
    <w:pPr>
      <w:ind w:left="720"/>
      <w:contextualSpacing/>
    </w:pPr>
  </w:style>
  <w:style w:type="paragraph" w:styleId="a9">
    <w:name w:val="No Spacing"/>
    <w:qFormat/>
    <w:rsid w:val="0078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7E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7E2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8196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819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7E2B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787E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7E2B"/>
  </w:style>
  <w:style w:type="paragraph" w:customStyle="1" w:styleId="1">
    <w:name w:val="Абзац1"/>
    <w:basedOn w:val="a"/>
    <w:rsid w:val="00787E2B"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rsid w:val="00787E2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787E2B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7">
    <w:name w:val="Hyperlink"/>
    <w:basedOn w:val="a0"/>
    <w:rsid w:val="00787E2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87E2B"/>
    <w:pPr>
      <w:ind w:left="720"/>
      <w:contextualSpacing/>
    </w:pPr>
  </w:style>
  <w:style w:type="paragraph" w:styleId="a9">
    <w:name w:val="No Spacing"/>
    <w:qFormat/>
    <w:rsid w:val="0078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7E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7E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6EDBA-D773-4B7A-B35C-0519FE1B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Е. Колмогорова</dc:creator>
  <cp:keywords/>
  <cp:lastModifiedBy>slobodina_ai</cp:lastModifiedBy>
  <cp:revision>99</cp:revision>
  <cp:lastPrinted>2021-06-04T10:47:00Z</cp:lastPrinted>
  <dcterms:created xsi:type="dcterms:W3CDTF">2021-02-16T06:42:00Z</dcterms:created>
  <dcterms:modified xsi:type="dcterms:W3CDTF">2021-07-07T11:49:00Z</dcterms:modified>
</cp:coreProperties>
</file>